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 О С Т А Н О В Л Е Н И 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о назначении административного наказания </w:t>
      </w:r>
    </w:p>
    <w:p>
      <w:pPr>
        <w:spacing w:before="0" w:after="0"/>
        <w:jc w:val="center"/>
      </w:pP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18 июня</w:t>
      </w:r>
      <w:r>
        <w:rPr>
          <w:rFonts w:ascii="Times New Roman" w:eastAsia="Times New Roman" w:hAnsi="Times New Roman" w:cs="Times New Roman"/>
        </w:rPr>
        <w:t xml:space="preserve"> 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>, 3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№2 Сургутского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ст. 6.1.1 Кодекса Российской Федерации об административных правонарушениях, в отношении:</w:t>
      </w:r>
    </w:p>
    <w:p>
      <w:pPr>
        <w:spacing w:before="0" w:after="160" w:line="259" w:lineRule="auto"/>
        <w:ind w:firstLine="708"/>
        <w:jc w:val="both"/>
      </w:pPr>
      <w:r>
        <w:rPr>
          <w:rFonts w:ascii="Times New Roman" w:eastAsia="Times New Roman" w:hAnsi="Times New Roman" w:cs="Times New Roman"/>
        </w:rPr>
        <w:t>Спицы Анатолия Анатольевича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7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4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25.01.2025 </w:t>
      </w:r>
      <w:r>
        <w:rPr>
          <w:rFonts w:ascii="Times New Roman" w:eastAsia="Times New Roman" w:hAnsi="Times New Roman" w:cs="Times New Roman"/>
        </w:rPr>
        <w:t xml:space="preserve">года </w:t>
      </w:r>
      <w:r>
        <w:rPr>
          <w:rFonts w:ascii="Times New Roman" w:eastAsia="Times New Roman" w:hAnsi="Times New Roman" w:cs="Times New Roman"/>
        </w:rPr>
        <w:t xml:space="preserve">в 12 часов 00 минут, </w:t>
      </w:r>
      <w:r>
        <w:rPr>
          <w:rFonts w:ascii="Times New Roman" w:eastAsia="Times New Roman" w:hAnsi="Times New Roman" w:cs="Times New Roman"/>
        </w:rPr>
        <w:t xml:space="preserve">Спица А.А., находясь в бытовой комнате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Fonts w:ascii="Times New Roman" w:eastAsia="Times New Roman" w:hAnsi="Times New Roman" w:cs="Times New Roman"/>
        </w:rPr>
        <w:t>ул. Таежная, стр. 26А,</w:t>
      </w:r>
      <w:r>
        <w:rPr>
          <w:rFonts w:ascii="Times New Roman" w:eastAsia="Times New Roman" w:hAnsi="Times New Roman" w:cs="Times New Roman"/>
        </w:rPr>
        <w:t xml:space="preserve"> п. Белый Яр </w:t>
      </w:r>
      <w:r>
        <w:rPr>
          <w:rFonts w:ascii="Times New Roman" w:eastAsia="Times New Roman" w:hAnsi="Times New Roman" w:cs="Times New Roman"/>
        </w:rPr>
        <w:t xml:space="preserve">Сургутский район, ХМАО-Югра, </w:t>
      </w:r>
      <w:r>
        <w:rPr>
          <w:rFonts w:ascii="Times New Roman" w:eastAsia="Times New Roman" w:hAnsi="Times New Roman" w:cs="Times New Roman"/>
        </w:rPr>
        <w:t xml:space="preserve">на почве </w:t>
      </w:r>
      <w:r>
        <w:rPr>
          <w:rFonts w:ascii="Times New Roman" w:eastAsia="Times New Roman" w:hAnsi="Times New Roman" w:cs="Times New Roman"/>
        </w:rPr>
        <w:t xml:space="preserve">возникших </w:t>
      </w:r>
      <w:r>
        <w:rPr>
          <w:rFonts w:ascii="Times New Roman" w:eastAsia="Times New Roman" w:hAnsi="Times New Roman" w:cs="Times New Roman"/>
        </w:rPr>
        <w:t xml:space="preserve">личных неприязненных отношений, умышленно, </w:t>
      </w:r>
      <w:r>
        <w:rPr>
          <w:rFonts w:ascii="Times New Roman" w:eastAsia="Times New Roman" w:hAnsi="Times New Roman" w:cs="Times New Roman"/>
        </w:rPr>
        <w:t xml:space="preserve">схватил </w:t>
      </w:r>
      <w:r>
        <w:rPr>
          <w:rStyle w:val="cat-UserDefinedgrp-35rplc-1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за левое плечо и сжал</w:t>
      </w:r>
      <w:r>
        <w:rPr>
          <w:rFonts w:ascii="Times New Roman" w:eastAsia="Times New Roman" w:hAnsi="Times New Roman" w:cs="Times New Roman"/>
        </w:rPr>
        <w:t xml:space="preserve">, причинив последней </w:t>
      </w:r>
      <w:r>
        <w:rPr>
          <w:rFonts w:ascii="Times New Roman" w:eastAsia="Times New Roman" w:hAnsi="Times New Roman" w:cs="Times New Roman"/>
        </w:rPr>
        <w:t xml:space="preserve">физическую боль, </w:t>
      </w:r>
      <w:r>
        <w:rPr>
          <w:rFonts w:ascii="Times New Roman" w:eastAsia="Times New Roman" w:hAnsi="Times New Roman" w:cs="Times New Roman"/>
        </w:rPr>
        <w:t>что</w:t>
      </w:r>
      <w:r>
        <w:rPr>
          <w:rFonts w:ascii="Times New Roman" w:eastAsia="Times New Roman" w:hAnsi="Times New Roman" w:cs="Times New Roman"/>
        </w:rPr>
        <w:t xml:space="preserve"> не повлекл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за собой </w:t>
      </w:r>
      <w:r>
        <w:rPr>
          <w:rFonts w:ascii="Times New Roman" w:eastAsia="Times New Roman" w:hAnsi="Times New Roman" w:cs="Times New Roman"/>
        </w:rPr>
        <w:t>последствий, указанных в статье 115 Уголовного ко</w:t>
      </w:r>
      <w:r>
        <w:rPr>
          <w:rFonts w:ascii="Times New Roman" w:eastAsia="Times New Roman" w:hAnsi="Times New Roman" w:cs="Times New Roman"/>
        </w:rPr>
        <w:t>декса Российской Федерации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 xml:space="preserve">Спицы Анатолия Анатольевича </w:t>
      </w:r>
      <w:r>
        <w:rPr>
          <w:rFonts w:ascii="Times New Roman" w:eastAsia="Times New Roman" w:hAnsi="Times New Roman" w:cs="Times New Roman"/>
        </w:rPr>
        <w:t xml:space="preserve">не содержат признаков уголовно-наказуемого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Спицы Анатолия Анатольевича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составлен протокол об административном правонарушении, предусмотренном ст. 6.1.1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Спица А.А.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извещенный о времени и месте рассмотрения дела (в деле имеется судебный конверт, который возвратился в связи с истечением срока хранения) </w:t>
      </w: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не явился, ходатайств об отложении дела не заявлял, его явка не была признана судом обязательной.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</w:rPr>
        <w:t>Спицы Анатолия Анатольевича,</w:t>
      </w:r>
      <w:r>
        <w:rPr>
          <w:rFonts w:ascii="Times New Roman" w:eastAsia="Times New Roman" w:hAnsi="Times New Roman" w:cs="Times New Roman"/>
        </w:rPr>
        <w:t xml:space="preserve"> по имеющимся в деле материалам.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отерпевшая </w:t>
      </w:r>
      <w:r>
        <w:rPr>
          <w:rStyle w:val="cat-UserDefinedgrp-36rplc-2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извещенная</w:t>
      </w:r>
      <w:r>
        <w:rPr>
          <w:rFonts w:ascii="Times New Roman" w:eastAsia="Times New Roman" w:hAnsi="Times New Roman" w:cs="Times New Roman"/>
        </w:rPr>
        <w:t xml:space="preserve"> о времени и месте рассмотрения дела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не явил</w:t>
      </w:r>
      <w:r>
        <w:rPr>
          <w:rFonts w:ascii="Times New Roman" w:eastAsia="Times New Roman" w:hAnsi="Times New Roman" w:cs="Times New Roman"/>
        </w:rPr>
        <w:t>ась,</w:t>
      </w:r>
      <w:r>
        <w:rPr>
          <w:rFonts w:ascii="Times New Roman" w:eastAsia="Times New Roman" w:hAnsi="Times New Roman" w:cs="Times New Roman"/>
        </w:rPr>
        <w:t xml:space="preserve"> ходатайств об отложении дела не заявлял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, е</w:t>
      </w:r>
      <w:r>
        <w:rPr>
          <w:rFonts w:ascii="Times New Roman" w:eastAsia="Times New Roman" w:hAnsi="Times New Roman" w:cs="Times New Roman"/>
        </w:rPr>
        <w:t>ё</w:t>
      </w:r>
      <w:r>
        <w:rPr>
          <w:rFonts w:ascii="Times New Roman" w:eastAsia="Times New Roman" w:hAnsi="Times New Roman" w:cs="Times New Roman"/>
        </w:rPr>
        <w:t xml:space="preserve"> явка не б</w:t>
      </w:r>
      <w:r>
        <w:rPr>
          <w:rFonts w:ascii="Times New Roman" w:eastAsia="Times New Roman" w:hAnsi="Times New Roman" w:cs="Times New Roman"/>
        </w:rPr>
        <w:t>ыла признана судом обязательной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ст.6.1.1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 xml:space="preserve">Спицы </w:t>
      </w:r>
      <w:r>
        <w:rPr>
          <w:rFonts w:ascii="Times New Roman" w:eastAsia="Times New Roman" w:hAnsi="Times New Roman" w:cs="Times New Roman"/>
        </w:rPr>
        <w:t>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правонарушения подтверждается материалами дела: протоколом об административном правонарушении, составленного в отношении </w:t>
      </w:r>
      <w:r>
        <w:rPr>
          <w:rFonts w:ascii="Times New Roman" w:eastAsia="Times New Roman" w:hAnsi="Times New Roman" w:cs="Times New Roman"/>
        </w:rPr>
        <w:t xml:space="preserve">Спицы </w:t>
      </w:r>
      <w:r>
        <w:rPr>
          <w:rFonts w:ascii="Times New Roman" w:eastAsia="Times New Roman" w:hAnsi="Times New Roman" w:cs="Times New Roman"/>
        </w:rPr>
        <w:t>А.А.</w:t>
      </w:r>
      <w:r>
        <w:rPr>
          <w:rFonts w:ascii="Times New Roman" w:eastAsia="Times New Roman" w:hAnsi="Times New Roman" w:cs="Times New Roman"/>
        </w:rPr>
        <w:t xml:space="preserve">, права, предусмотренные ст. 51 Конституции РФ и ст. 25.1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</w:rPr>
        <w:t>Спице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разъяснены, о чем проставил свою подпись; рапортом зарегистрированным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тделом МВД России по Сургутскому району, </w:t>
      </w:r>
      <w:r>
        <w:rPr>
          <w:rFonts w:ascii="Times New Roman" w:eastAsia="Times New Roman" w:hAnsi="Times New Roman" w:cs="Times New Roman"/>
        </w:rPr>
        <w:t>заключением</w:t>
      </w:r>
      <w:r>
        <w:rPr>
          <w:rFonts w:ascii="Times New Roman" w:eastAsia="Times New Roman" w:hAnsi="Times New Roman" w:cs="Times New Roman"/>
        </w:rPr>
        <w:t xml:space="preserve"> судебно-медицинского освидетельствования, </w:t>
      </w:r>
      <w:r>
        <w:rPr>
          <w:rFonts w:ascii="Times New Roman" w:eastAsia="Times New Roman" w:hAnsi="Times New Roman" w:cs="Times New Roman"/>
        </w:rPr>
        <w:t>объяснениями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Спицы </w:t>
      </w:r>
      <w:r>
        <w:rPr>
          <w:rFonts w:ascii="Times New Roman" w:eastAsia="Times New Roman" w:hAnsi="Times New Roman" w:cs="Times New Roman"/>
        </w:rPr>
        <w:t>А.А.</w:t>
      </w:r>
      <w:r>
        <w:rPr>
          <w:rFonts w:ascii="Times New Roman" w:eastAsia="Times New Roman" w:hAnsi="Times New Roman" w:cs="Times New Roman"/>
        </w:rPr>
        <w:t>; объяснениями потерпевше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Style w:val="cat-UserDefinedgrp-37rplc-3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другими материалами дела.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медицинским критериям определения степени тяжести вреда, причиненного здоровью человека, утвержденным приказом </w:t>
      </w:r>
      <w:r>
        <w:rPr>
          <w:rFonts w:ascii="Times New Roman" w:eastAsia="Times New Roman" w:hAnsi="Times New Roman" w:cs="Times New Roman"/>
        </w:rPr>
        <w:t>Минздравсоцразвития</w:t>
      </w:r>
      <w:r>
        <w:rPr>
          <w:rFonts w:ascii="Times New Roman" w:eastAsia="Times New Roman" w:hAnsi="Times New Roman" w:cs="Times New Roman"/>
        </w:rPr>
        <w:t xml:space="preserve"> РФ от 24 апреля 2008 г. №194н не причинившими вред здоровью человека считаются - поверхностные повреждения, в том числе: ссадина, кровоподтек, ушиб мягких тканей, включающий кровоподтек и гематому, поверхностная рана и другие повреждения, не влекущие за собой кратковременного расстройства здоровья или незначительной стойкой утраты общей трудоспособности.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Диспозиция ст. 6.1.1 Кодекса Российской Федерации об административных правонарушениях, предусматривает наказание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 совершения административного правонарушения и виновность </w:t>
      </w:r>
      <w:r>
        <w:rPr>
          <w:rFonts w:ascii="Times New Roman" w:eastAsia="Times New Roman" w:hAnsi="Times New Roman" w:cs="Times New Roman"/>
        </w:rPr>
        <w:t>Спицы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 6.1.1 Кодекса Российской Федерации об административных правонарушениях, подтверждается исследованными в ходе судебного разбирательства доказательствами.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Каких-либо противоречий в представленных доказательствах и сомнений относительно виновности </w:t>
      </w:r>
      <w:r>
        <w:rPr>
          <w:rFonts w:ascii="Times New Roman" w:eastAsia="Times New Roman" w:hAnsi="Times New Roman" w:cs="Times New Roman"/>
        </w:rPr>
        <w:t>Спицы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правонарушения, предусмотренного ст. 6.1.1 Кодекса Российской Федерации об административных правонарушениях, мировым судьей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Статья 6.1.1 КоАП Российской Федерации предусматривает ответственность за нанесение побоев или совершение иных насильственных действий, причинивших физическую боль, т.е. направлена на защиту прав и законных интересов личности от противоправных посягательств.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Для квалификации содеянного по указанной норме требуется наступление последствий в виде физической боли при отсутствии вреда здоровью потерпевшего, определяемого в соответствии Приказом </w:t>
      </w:r>
      <w:r>
        <w:rPr>
          <w:rFonts w:ascii="Times New Roman" w:eastAsia="Times New Roman" w:hAnsi="Times New Roman" w:cs="Times New Roman"/>
        </w:rPr>
        <w:t>Минздравсоцразвития</w:t>
      </w:r>
      <w:r>
        <w:rPr>
          <w:rFonts w:ascii="Times New Roman" w:eastAsia="Times New Roman" w:hAnsi="Times New Roman" w:cs="Times New Roman"/>
        </w:rPr>
        <w:t xml:space="preserve"> РФ от 24.04.2008 №194н "Об утверждении Медицинских критериев определения степени тяжести вреда, причиненного здоровью человека".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Оценивая в совокупности по правилам ст. 26.11 Кодекса Российской Федерации об административных правонарушениях представленные доказательства, мировой судья приходит к выводу о виновности </w:t>
      </w:r>
      <w:r>
        <w:rPr>
          <w:rFonts w:ascii="Times New Roman" w:eastAsia="Times New Roman" w:hAnsi="Times New Roman" w:cs="Times New Roman"/>
        </w:rPr>
        <w:t>Спицы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и квалифицирует его действия по ст. 6.1.1 Кодекса Российской Федерации об административных правонарушениях, как </w:t>
      </w:r>
      <w:r>
        <w:rPr>
          <w:rFonts w:ascii="Times New Roman" w:eastAsia="Times New Roman" w:hAnsi="Times New Roman" w:cs="Times New Roman"/>
        </w:rPr>
        <w:t>совершение иных насильственных действий</w:t>
      </w:r>
      <w:r>
        <w:rPr>
          <w:rFonts w:ascii="Times New Roman" w:eastAsia="Times New Roman" w:hAnsi="Times New Roman" w:cs="Times New Roman"/>
        </w:rPr>
        <w:t>, причинивши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физическую боль, </w:t>
      </w:r>
      <w:r>
        <w:rPr>
          <w:rFonts w:ascii="Times New Roman" w:eastAsia="Times New Roman" w:hAnsi="Times New Roman" w:cs="Times New Roman"/>
        </w:rPr>
        <w:t xml:space="preserve">но </w:t>
      </w:r>
      <w:r>
        <w:rPr>
          <w:rFonts w:ascii="Times New Roman" w:eastAsia="Times New Roman" w:hAnsi="Times New Roman" w:cs="Times New Roman"/>
        </w:rPr>
        <w:t>не повлекшие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Назначая </w:t>
      </w:r>
      <w:r>
        <w:rPr>
          <w:rFonts w:ascii="Times New Roman" w:eastAsia="Times New Roman" w:hAnsi="Times New Roman" w:cs="Times New Roman"/>
        </w:rPr>
        <w:t>Спице А.А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административное наказание, обстоятельств, предусмотренны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ст. 4.2 Кодекса Российской Федерации об административных правонарушениях, и смягчающи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>ом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суд не усматривает.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</w:rPr>
        <w:t>Спицы А.А.</w:t>
      </w:r>
      <w:r>
        <w:rPr>
          <w:rFonts w:ascii="Times New Roman" w:eastAsia="Times New Roman" w:hAnsi="Times New Roman" w:cs="Times New Roman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</w:rPr>
        <w:t>Спице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160" w:line="259" w:lineRule="auto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Спицы Анатолия Анатольевича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ст. 6.1.1 Кодекса Российской Федерации об административных правонарушениях, и назначить ему наказание в виде административного штрафа в размере 5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000 руб. 00 коп.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</w:t>
      </w:r>
      <w:r>
        <w:rPr>
          <w:rFonts w:ascii="Times New Roman" w:eastAsia="Times New Roman" w:hAnsi="Times New Roman" w:cs="Times New Roman"/>
        </w:rPr>
        <w:t xml:space="preserve">автономного округа-Югры), УИН: </w:t>
      </w:r>
      <w:r>
        <w:rPr>
          <w:rFonts w:ascii="Times New Roman" w:eastAsia="Times New Roman" w:hAnsi="Times New Roman" w:cs="Times New Roman"/>
        </w:rPr>
        <w:t>0412365400135008042506151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1 ст. 32.2 Кодекса Российской Федерации об администра</w:t>
      </w:r>
      <w:r>
        <w:rPr>
          <w:rFonts w:ascii="Times New Roman" w:eastAsia="Times New Roman" w:hAnsi="Times New Roman" w:cs="Times New Roman"/>
        </w:rPr>
        <w:t xml:space="preserve">тивных </w:t>
      </w:r>
      <w:r>
        <w:rPr>
          <w:rFonts w:ascii="Times New Roman" w:eastAsia="Times New Roman" w:hAnsi="Times New Roman" w:cs="Times New Roman"/>
        </w:rPr>
        <w:t>правонарушения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>. Белый Яр, ул. Совхозная, 3 судебный участок № 2 Сургутского судебного района ХМАО-Югры.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Сургутский районный суд Ханты-Мансийского автономного округа – Югры путем под</w:t>
      </w:r>
      <w:r>
        <w:rPr>
          <w:rFonts w:ascii="Times New Roman" w:eastAsia="Times New Roman" w:hAnsi="Times New Roman" w:cs="Times New Roman"/>
        </w:rPr>
        <w:t xml:space="preserve">ачи жалобы через мирового судью </w:t>
      </w:r>
      <w:r>
        <w:rPr>
          <w:rFonts w:ascii="Times New Roman" w:eastAsia="Times New Roman" w:hAnsi="Times New Roman" w:cs="Times New Roman"/>
        </w:rPr>
        <w:t>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7rplc-7">
    <w:name w:val="cat-PassportData grp-27 rplc-7"/>
    <w:basedOn w:val="DefaultParagraphFont"/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35rplc-18">
    <w:name w:val="cat-UserDefined grp-35 rplc-18"/>
    <w:basedOn w:val="DefaultParagraphFont"/>
  </w:style>
  <w:style w:type="character" w:customStyle="1" w:styleId="cat-UserDefinedgrp-36rplc-25">
    <w:name w:val="cat-UserDefined grp-36 rplc-25"/>
    <w:basedOn w:val="DefaultParagraphFont"/>
  </w:style>
  <w:style w:type="character" w:customStyle="1" w:styleId="cat-UserDefinedgrp-37rplc-33">
    <w:name w:val="cat-UserDefined grp-37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